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A91D" w14:textId="77777777" w:rsidR="00B333CA" w:rsidRPr="00A63346" w:rsidRDefault="00B333CA" w:rsidP="00B333CA">
      <w:pPr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>Ayuntamiento de Venta de Baños</w:t>
      </w:r>
    </w:p>
    <w:p w14:paraId="236C86E4" w14:textId="77777777" w:rsidR="00B333CA" w:rsidRPr="00A63346" w:rsidRDefault="00B333CA" w:rsidP="00B333CA">
      <w:pPr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 xml:space="preserve">Plaza Constitución </w:t>
      </w:r>
      <w:proofErr w:type="spellStart"/>
      <w:r w:rsidRPr="00A63346">
        <w:rPr>
          <w:rFonts w:cstheme="minorHAnsi"/>
          <w:sz w:val="24"/>
          <w:szCs w:val="24"/>
        </w:rPr>
        <w:t>Nº</w:t>
      </w:r>
      <w:proofErr w:type="spellEnd"/>
      <w:r w:rsidRPr="00A63346">
        <w:rPr>
          <w:rFonts w:cstheme="minorHAnsi"/>
          <w:sz w:val="24"/>
          <w:szCs w:val="24"/>
        </w:rPr>
        <w:t xml:space="preserve"> 1</w:t>
      </w:r>
    </w:p>
    <w:p w14:paraId="157FAC00" w14:textId="77777777" w:rsidR="00B333CA" w:rsidRPr="00A63346" w:rsidRDefault="00B333CA" w:rsidP="00B333CA">
      <w:pPr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 xml:space="preserve">34 200 </w:t>
      </w:r>
      <w:proofErr w:type="gramStart"/>
      <w:r w:rsidRPr="00A63346">
        <w:rPr>
          <w:rFonts w:cstheme="minorHAnsi"/>
          <w:sz w:val="24"/>
          <w:szCs w:val="24"/>
        </w:rPr>
        <w:t>Venta</w:t>
      </w:r>
      <w:proofErr w:type="gramEnd"/>
      <w:r w:rsidRPr="00A63346">
        <w:rPr>
          <w:rFonts w:cstheme="minorHAnsi"/>
          <w:sz w:val="24"/>
          <w:szCs w:val="24"/>
        </w:rPr>
        <w:t xml:space="preserve"> de Baños (Palencia)</w:t>
      </w:r>
    </w:p>
    <w:p w14:paraId="5DF6474D" w14:textId="77777777" w:rsidR="00B333CA" w:rsidRPr="00A63346" w:rsidRDefault="00B333CA" w:rsidP="00B333CA">
      <w:pPr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  <w:r w:rsidRPr="00A63346">
        <w:rPr>
          <w:rFonts w:cstheme="minorHAnsi"/>
          <w:sz w:val="24"/>
          <w:szCs w:val="24"/>
        </w:rPr>
        <w:tab/>
      </w:r>
    </w:p>
    <w:p w14:paraId="4C1A43DE" w14:textId="77777777" w:rsidR="00B333CA" w:rsidRPr="00A63346" w:rsidRDefault="00B333CA" w:rsidP="00B333CA">
      <w:pPr>
        <w:rPr>
          <w:rFonts w:cstheme="minorHAnsi"/>
          <w:sz w:val="24"/>
          <w:szCs w:val="24"/>
        </w:rPr>
      </w:pPr>
    </w:p>
    <w:p w14:paraId="26AA6EE5" w14:textId="77777777" w:rsidR="00B333CA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>A todos los establecimientos hosteleros de Venta de Baños,</w:t>
      </w:r>
    </w:p>
    <w:p w14:paraId="736D1976" w14:textId="12D84C63" w:rsidR="00B333CA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>En base a la continuidad de la iniciativa “Tapeo Carnal” de años pasados, se les plantea una nueva edición para los próximos Carnavales, que tendrían lugar los días</w:t>
      </w:r>
      <w:r w:rsidR="007771F2" w:rsidRPr="00A63346">
        <w:rPr>
          <w:rFonts w:cstheme="minorHAnsi"/>
          <w:sz w:val="24"/>
          <w:szCs w:val="24"/>
        </w:rPr>
        <w:t xml:space="preserve"> </w:t>
      </w:r>
      <w:r w:rsidR="004C6733">
        <w:rPr>
          <w:rFonts w:cstheme="minorHAnsi"/>
          <w:b/>
          <w:bCs/>
          <w:sz w:val="24"/>
          <w:szCs w:val="24"/>
          <w:u w:val="single"/>
        </w:rPr>
        <w:t>13, 14 y 15 de febrero de 2026</w:t>
      </w:r>
      <w:r w:rsidRPr="008D589B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0E1710" w:rsidRPr="008D589B">
        <w:rPr>
          <w:rFonts w:cstheme="minorHAnsi"/>
          <w:b/>
          <w:bCs/>
          <w:sz w:val="24"/>
          <w:szCs w:val="24"/>
          <w:u w:val="single"/>
        </w:rPr>
        <w:t xml:space="preserve">viernes, </w:t>
      </w:r>
      <w:r w:rsidRPr="008D589B">
        <w:rPr>
          <w:rFonts w:cstheme="minorHAnsi"/>
          <w:b/>
          <w:bCs/>
          <w:sz w:val="24"/>
          <w:szCs w:val="24"/>
          <w:u w:val="single"/>
        </w:rPr>
        <w:t>sábado y domingo</w:t>
      </w:r>
      <w:r w:rsidRPr="00A63346">
        <w:rPr>
          <w:rFonts w:cstheme="minorHAnsi"/>
          <w:sz w:val="24"/>
          <w:szCs w:val="24"/>
        </w:rPr>
        <w:t>, respectivamente). A continuación, se explican los distintos aspectos de esta actividad:</w:t>
      </w:r>
    </w:p>
    <w:p w14:paraId="3B76AEA4" w14:textId="4EBD9087" w:rsidR="00B333CA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 xml:space="preserve"> </w:t>
      </w:r>
      <w:r w:rsidRPr="00A63346">
        <w:rPr>
          <w:rFonts w:cstheme="minorHAnsi"/>
          <w:b/>
          <w:sz w:val="24"/>
          <w:szCs w:val="24"/>
        </w:rPr>
        <w:t>Celebración de la Jo</w:t>
      </w:r>
      <w:r w:rsidR="00BF4787" w:rsidRPr="00A63346">
        <w:rPr>
          <w:rFonts w:cstheme="minorHAnsi"/>
          <w:b/>
          <w:sz w:val="24"/>
          <w:szCs w:val="24"/>
        </w:rPr>
        <w:t>rnada de Tapeo Carnal 202</w:t>
      </w:r>
      <w:r w:rsidR="004C6733">
        <w:rPr>
          <w:rFonts w:cstheme="minorHAnsi"/>
          <w:b/>
          <w:sz w:val="24"/>
          <w:szCs w:val="24"/>
        </w:rPr>
        <w:t>6</w:t>
      </w:r>
      <w:r w:rsidRPr="00A63346">
        <w:rPr>
          <w:rFonts w:cstheme="minorHAnsi"/>
          <w:sz w:val="24"/>
          <w:szCs w:val="24"/>
        </w:rPr>
        <w:t xml:space="preserve">, haciéndola coincidir con la Festividad del </w:t>
      </w:r>
      <w:r w:rsidRPr="00A63346">
        <w:rPr>
          <w:rFonts w:cstheme="minorHAnsi"/>
          <w:b/>
          <w:sz w:val="24"/>
          <w:szCs w:val="24"/>
        </w:rPr>
        <w:t>Carnaval</w:t>
      </w:r>
      <w:r w:rsidRPr="00A63346">
        <w:rPr>
          <w:rFonts w:cstheme="minorHAnsi"/>
          <w:sz w:val="24"/>
          <w:szCs w:val="24"/>
        </w:rPr>
        <w:t xml:space="preserve">. Esta Jornada festiva tendrá lugar en Venta de Baños, los días </w:t>
      </w:r>
      <w:r w:rsidR="004C6733">
        <w:rPr>
          <w:rFonts w:cstheme="minorHAnsi"/>
          <w:b/>
          <w:bCs/>
          <w:sz w:val="24"/>
          <w:szCs w:val="24"/>
          <w:u w:val="single"/>
        </w:rPr>
        <w:t>13, 14 y 15 de febrero de 2026</w:t>
      </w:r>
      <w:r w:rsidR="004C6733" w:rsidRPr="008D589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A63346">
        <w:rPr>
          <w:rFonts w:cstheme="minorHAnsi"/>
          <w:sz w:val="24"/>
          <w:szCs w:val="24"/>
        </w:rPr>
        <w:t>(</w:t>
      </w:r>
      <w:r w:rsidR="000E1710" w:rsidRPr="00A63346">
        <w:rPr>
          <w:rFonts w:cstheme="minorHAnsi"/>
          <w:sz w:val="24"/>
          <w:szCs w:val="24"/>
        </w:rPr>
        <w:t xml:space="preserve">viernes, </w:t>
      </w:r>
      <w:r w:rsidRPr="00A63346">
        <w:rPr>
          <w:rFonts w:cstheme="minorHAnsi"/>
          <w:sz w:val="24"/>
          <w:szCs w:val="24"/>
        </w:rPr>
        <w:t xml:space="preserve">sábado y domingo); y se denominará </w:t>
      </w:r>
      <w:r w:rsidRPr="00A63346">
        <w:rPr>
          <w:rFonts w:cstheme="minorHAnsi"/>
          <w:b/>
          <w:sz w:val="24"/>
          <w:szCs w:val="24"/>
        </w:rPr>
        <w:t>“Tapeo Carnal”.</w:t>
      </w:r>
      <w:r w:rsidRPr="00A63346">
        <w:rPr>
          <w:rFonts w:cstheme="minorHAnsi"/>
          <w:sz w:val="24"/>
          <w:szCs w:val="24"/>
        </w:rPr>
        <w:t xml:space="preserve"> Los establecimientos hosteleros que quieran participar han de presentar una </w:t>
      </w:r>
      <w:r w:rsidRPr="00A63346">
        <w:rPr>
          <w:rFonts w:cstheme="minorHAnsi"/>
          <w:b/>
          <w:sz w:val="24"/>
          <w:szCs w:val="24"/>
        </w:rPr>
        <w:t>tapa/brocheta/cazuelita o similar</w:t>
      </w:r>
      <w:r w:rsidRPr="00A63346">
        <w:rPr>
          <w:rFonts w:cstheme="minorHAnsi"/>
          <w:sz w:val="24"/>
          <w:szCs w:val="24"/>
        </w:rPr>
        <w:t xml:space="preserve"> al precio final de </w:t>
      </w:r>
      <w:r w:rsidR="00DB5EB3" w:rsidRPr="008D589B">
        <w:rPr>
          <w:rFonts w:cstheme="minorHAnsi"/>
          <w:b/>
          <w:sz w:val="24"/>
          <w:szCs w:val="24"/>
          <w:u w:val="single"/>
        </w:rPr>
        <w:t>2</w:t>
      </w:r>
      <w:r w:rsidRPr="008D589B">
        <w:rPr>
          <w:rFonts w:cstheme="minorHAnsi"/>
          <w:b/>
          <w:sz w:val="24"/>
          <w:szCs w:val="24"/>
          <w:u w:val="single"/>
        </w:rPr>
        <w:t xml:space="preserve"> euros</w:t>
      </w:r>
      <w:r w:rsidRPr="00A63346">
        <w:rPr>
          <w:rFonts w:cstheme="minorHAnsi"/>
          <w:sz w:val="24"/>
          <w:szCs w:val="24"/>
        </w:rPr>
        <w:t xml:space="preserve">. Esta jornada tendrá lugar los </w:t>
      </w:r>
      <w:r w:rsidR="00DB5EB3" w:rsidRPr="00A63346">
        <w:rPr>
          <w:rFonts w:cstheme="minorHAnsi"/>
          <w:sz w:val="24"/>
          <w:szCs w:val="24"/>
        </w:rPr>
        <w:t>tres</w:t>
      </w:r>
      <w:r w:rsidRPr="00A63346">
        <w:rPr>
          <w:rFonts w:cstheme="minorHAnsi"/>
          <w:sz w:val="24"/>
          <w:szCs w:val="24"/>
        </w:rPr>
        <w:t xml:space="preserve"> días aludidos, </w:t>
      </w:r>
      <w:bookmarkStart w:id="0" w:name="_Hlk189507742"/>
      <w:r w:rsidR="00DB5EB3" w:rsidRPr="00A63346">
        <w:rPr>
          <w:rFonts w:cstheme="minorHAnsi"/>
          <w:sz w:val="24"/>
          <w:szCs w:val="24"/>
        </w:rPr>
        <w:t xml:space="preserve">el viernes en horario de tarde-noche y el sábado y domingo en horario de mañana y de tarde-noche. </w:t>
      </w:r>
    </w:p>
    <w:bookmarkEnd w:id="0"/>
    <w:p w14:paraId="53169D46" w14:textId="791A6AD0" w:rsidR="00B333CA" w:rsidRPr="00A63346" w:rsidRDefault="00B333CA" w:rsidP="00DB5EB3">
      <w:pPr>
        <w:ind w:firstLine="708"/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 xml:space="preserve">Por cada tapa consumida, cada establecimiento hostelero, entregará al cliente una papeleta con un número para un sorteo. Con todas las matrices de los números entregados se efectuará dicho </w:t>
      </w:r>
      <w:r w:rsidRPr="00A63346">
        <w:rPr>
          <w:rFonts w:cstheme="minorHAnsi"/>
          <w:b/>
          <w:sz w:val="24"/>
          <w:szCs w:val="24"/>
        </w:rPr>
        <w:t>sorteo.</w:t>
      </w:r>
      <w:r w:rsidRPr="00A63346">
        <w:rPr>
          <w:rFonts w:cstheme="minorHAnsi"/>
          <w:sz w:val="24"/>
          <w:szCs w:val="24"/>
        </w:rPr>
        <w:t xml:space="preserve"> </w:t>
      </w:r>
      <w:bookmarkStart w:id="1" w:name="_Hlk189507822"/>
      <w:r w:rsidRPr="00A63346">
        <w:rPr>
          <w:rFonts w:cstheme="minorHAnsi"/>
          <w:sz w:val="24"/>
          <w:szCs w:val="24"/>
        </w:rPr>
        <w:t xml:space="preserve">Los premios serán </w:t>
      </w:r>
      <w:r w:rsidR="00DB5EB3" w:rsidRPr="00A63346">
        <w:rPr>
          <w:rFonts w:cstheme="minorHAnsi"/>
          <w:b/>
          <w:sz w:val="24"/>
          <w:szCs w:val="24"/>
          <w:u w:val="single"/>
        </w:rPr>
        <w:t>2</w:t>
      </w:r>
      <w:r w:rsidRPr="00A63346">
        <w:rPr>
          <w:rFonts w:cstheme="minorHAnsi"/>
          <w:b/>
          <w:sz w:val="24"/>
          <w:szCs w:val="24"/>
          <w:u w:val="single"/>
        </w:rPr>
        <w:t xml:space="preserve"> cheques regalo por valor de 50 euros cada uno</w:t>
      </w:r>
      <w:r w:rsidR="00DB5EB3" w:rsidRPr="00A63346">
        <w:rPr>
          <w:rFonts w:cstheme="minorHAnsi"/>
          <w:b/>
          <w:sz w:val="24"/>
          <w:szCs w:val="24"/>
          <w:u w:val="single"/>
        </w:rPr>
        <w:t xml:space="preserve"> y 1 cheque regalo por valor de 100 euros a sortear entre aquellos participantes que hayan consumido las tapas de al menos 5 establecimientos hosteleros participantes. Dichos cheques se destinarán a </w:t>
      </w:r>
      <w:r w:rsidRPr="00A63346">
        <w:rPr>
          <w:rFonts w:cstheme="minorHAnsi"/>
          <w:b/>
          <w:sz w:val="24"/>
          <w:szCs w:val="24"/>
          <w:u w:val="single"/>
        </w:rPr>
        <w:t>efectuar gastos en los establecimientos hosteleros que hayan participado en la iniciativa del “Tapeo Carnal”.</w:t>
      </w:r>
    </w:p>
    <w:p w14:paraId="662F9834" w14:textId="39DABF1D" w:rsidR="00DB5EB3" w:rsidRPr="00A63346" w:rsidRDefault="00982E1F" w:rsidP="00982E1F">
      <w:pPr>
        <w:ind w:firstLine="360"/>
        <w:jc w:val="both"/>
        <w:rPr>
          <w:rFonts w:cstheme="minorHAnsi"/>
          <w:sz w:val="24"/>
          <w:szCs w:val="24"/>
        </w:rPr>
      </w:pPr>
      <w:bookmarkStart w:id="2" w:name="_Hlk189507919"/>
      <w:bookmarkEnd w:id="1"/>
      <w:r w:rsidRPr="00A63346">
        <w:rPr>
          <w:rFonts w:cstheme="minorHAnsi"/>
          <w:sz w:val="24"/>
          <w:szCs w:val="24"/>
        </w:rPr>
        <w:t xml:space="preserve">Para poder optar al sorteo del cheque regalo de 100 euros, habrá que entregar las papeletas de al menos 5 establecimientos en los que se hayan consumido las tapas, en las Aulas Municipales “Mar Calzada Bueno”, </w:t>
      </w:r>
      <w:r w:rsidR="004C6733" w:rsidRPr="004C6733">
        <w:rPr>
          <w:rFonts w:cstheme="minorHAnsi"/>
          <w:sz w:val="24"/>
          <w:szCs w:val="24"/>
        </w:rPr>
        <w:t>el jueves 19 de febrero, en horario de 9: 30 a 11: 30 h. o de 16 a 18 h.</w:t>
      </w:r>
      <w:r w:rsidR="004C6733" w:rsidRPr="00522A29">
        <w:rPr>
          <w:rFonts w:ascii="Century Gothic" w:hAnsi="Century Gothic"/>
          <w:sz w:val="24"/>
          <w:szCs w:val="24"/>
        </w:rPr>
        <w:t xml:space="preserve"> </w:t>
      </w:r>
      <w:r w:rsidRPr="00A63346">
        <w:rPr>
          <w:rFonts w:cstheme="minorHAnsi"/>
          <w:sz w:val="24"/>
          <w:szCs w:val="24"/>
        </w:rPr>
        <w:t>Con este premio se pretende fomentar el que la población acuda a mayor número de establecimientos hosteleros. Si no hubiera ninguna persona que presenta</w:t>
      </w:r>
      <w:r w:rsidR="00A63346" w:rsidRPr="00A63346">
        <w:rPr>
          <w:rFonts w:cstheme="minorHAnsi"/>
          <w:sz w:val="24"/>
          <w:szCs w:val="24"/>
        </w:rPr>
        <w:t>se</w:t>
      </w:r>
      <w:r w:rsidRPr="00A63346">
        <w:rPr>
          <w:rFonts w:cstheme="minorHAnsi"/>
          <w:sz w:val="24"/>
          <w:szCs w:val="24"/>
        </w:rPr>
        <w:t xml:space="preserve"> dichas papeletas, el premio quedará desierto.</w:t>
      </w:r>
      <w:r w:rsidR="00A63346" w:rsidRPr="00A63346">
        <w:rPr>
          <w:rFonts w:cstheme="minorHAnsi"/>
          <w:sz w:val="24"/>
          <w:szCs w:val="24"/>
        </w:rPr>
        <w:t xml:space="preserve"> </w:t>
      </w:r>
      <w:r w:rsidR="00DB5EB3" w:rsidRPr="00A63346">
        <w:rPr>
          <w:rFonts w:cstheme="minorHAnsi"/>
          <w:sz w:val="24"/>
          <w:szCs w:val="24"/>
        </w:rPr>
        <w:t>Para optar al premio de los dos cheques regalo por valor de 50 euros cada uno</w:t>
      </w:r>
      <w:r w:rsidR="00490F09" w:rsidRPr="00A63346">
        <w:rPr>
          <w:rFonts w:cstheme="minorHAnsi"/>
          <w:sz w:val="24"/>
          <w:szCs w:val="24"/>
        </w:rPr>
        <w:t>,</w:t>
      </w:r>
      <w:r w:rsidR="00DB5EB3" w:rsidRPr="00A63346">
        <w:rPr>
          <w:rFonts w:cstheme="minorHAnsi"/>
          <w:sz w:val="24"/>
          <w:szCs w:val="24"/>
        </w:rPr>
        <w:t xml:space="preserve"> no será necesario entregar las papeletas en esta fecha anteriormente aludida.</w:t>
      </w:r>
    </w:p>
    <w:bookmarkEnd w:id="2"/>
    <w:p w14:paraId="259C5C26" w14:textId="368041CA" w:rsidR="00B333CA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>El sor</w:t>
      </w:r>
      <w:r w:rsidR="007771F2" w:rsidRPr="00A63346">
        <w:rPr>
          <w:rFonts w:cstheme="minorHAnsi"/>
          <w:sz w:val="24"/>
          <w:szCs w:val="24"/>
        </w:rPr>
        <w:t xml:space="preserve">teo se realizará el </w:t>
      </w:r>
      <w:r w:rsidR="00DB5EB3" w:rsidRPr="00A63346">
        <w:rPr>
          <w:rFonts w:cstheme="minorHAnsi"/>
          <w:sz w:val="24"/>
          <w:szCs w:val="24"/>
        </w:rPr>
        <w:t xml:space="preserve">viernes </w:t>
      </w:r>
      <w:r w:rsidR="004C6733">
        <w:rPr>
          <w:rFonts w:cstheme="minorHAnsi"/>
          <w:sz w:val="24"/>
          <w:szCs w:val="24"/>
        </w:rPr>
        <w:t>20 de febrero</w:t>
      </w:r>
      <w:r w:rsidR="000E1710" w:rsidRPr="00A63346">
        <w:rPr>
          <w:rFonts w:cstheme="minorHAnsi"/>
          <w:sz w:val="24"/>
          <w:szCs w:val="24"/>
        </w:rPr>
        <w:t xml:space="preserve">, a las 9:30 h., </w:t>
      </w:r>
      <w:r w:rsidRPr="00A63346">
        <w:rPr>
          <w:rFonts w:cstheme="minorHAnsi"/>
          <w:sz w:val="24"/>
          <w:szCs w:val="24"/>
        </w:rPr>
        <w:t>en el Salón de Actos del Ayuntamiento de Venta de Baños.</w:t>
      </w:r>
    </w:p>
    <w:p w14:paraId="7A87EFD9" w14:textId="188C2A2B" w:rsidR="00B333CA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lastRenderedPageBreak/>
        <w:t>(El material para esta actividad: cartelería, papeleta</w:t>
      </w:r>
      <w:r w:rsidR="007727E4" w:rsidRPr="00A63346">
        <w:rPr>
          <w:rFonts w:cstheme="minorHAnsi"/>
          <w:sz w:val="24"/>
          <w:szCs w:val="24"/>
        </w:rPr>
        <w:t xml:space="preserve">s, etc. </w:t>
      </w:r>
      <w:r w:rsidRPr="00A63346">
        <w:rPr>
          <w:rFonts w:cstheme="minorHAnsi"/>
          <w:sz w:val="24"/>
          <w:szCs w:val="24"/>
        </w:rPr>
        <w:t>será suministrado por el Ayto. de Venta de Baños).</w:t>
      </w:r>
    </w:p>
    <w:p w14:paraId="598F809E" w14:textId="07B26E06" w:rsidR="000E1710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b/>
          <w:sz w:val="24"/>
          <w:szCs w:val="24"/>
        </w:rPr>
        <w:t>Para participar en esta actividad es imprescindible que nos lo comuniquen por medio de una inscripción,</w:t>
      </w:r>
      <w:r w:rsidRPr="00A63346">
        <w:rPr>
          <w:rFonts w:cstheme="minorHAnsi"/>
          <w:sz w:val="24"/>
          <w:szCs w:val="24"/>
        </w:rPr>
        <w:t xml:space="preserve"> que adjuntamos a esta carta. En ella, deberán especificar la tapa/brocheta/cazuelita o similar presentada. </w:t>
      </w:r>
      <w:r w:rsidRPr="00A63346">
        <w:rPr>
          <w:rFonts w:cstheme="minorHAnsi"/>
          <w:b/>
          <w:sz w:val="24"/>
          <w:szCs w:val="24"/>
        </w:rPr>
        <w:t xml:space="preserve">Este documento deberá ser entregado </w:t>
      </w:r>
      <w:r w:rsidR="004C6733" w:rsidRPr="00253E1A">
        <w:rPr>
          <w:rFonts w:cstheme="minorHAnsi"/>
          <w:sz w:val="24"/>
          <w:szCs w:val="24"/>
          <w:u w:val="single"/>
        </w:rPr>
        <w:t>del 3 al 6 de febrero</w:t>
      </w:r>
      <w:r w:rsidR="004C6733" w:rsidRPr="00522A29">
        <w:rPr>
          <w:rFonts w:ascii="Century Gothic" w:hAnsi="Century Gothic"/>
          <w:sz w:val="24"/>
          <w:szCs w:val="24"/>
        </w:rPr>
        <w:t xml:space="preserve"> </w:t>
      </w:r>
      <w:r w:rsidR="000E1710" w:rsidRPr="00A63346">
        <w:rPr>
          <w:rFonts w:cstheme="minorHAnsi"/>
          <w:sz w:val="24"/>
          <w:szCs w:val="24"/>
        </w:rPr>
        <w:t xml:space="preserve">(ambos días incluidos). </w:t>
      </w:r>
      <w:r w:rsidRPr="00A63346">
        <w:rPr>
          <w:rFonts w:cstheme="minorHAnsi"/>
          <w:sz w:val="24"/>
          <w:szCs w:val="24"/>
        </w:rPr>
        <w:t xml:space="preserve">Este documento podrá ser enviado por diferentes medios: mediante fotografía de la inscripción debidamente rellenada, al teléfono 660 58 38 56; </w:t>
      </w:r>
      <w:r w:rsidR="000E1710" w:rsidRPr="00A63346">
        <w:rPr>
          <w:rFonts w:cstheme="minorHAnsi"/>
          <w:sz w:val="24"/>
          <w:szCs w:val="24"/>
        </w:rPr>
        <w:t xml:space="preserve">o </w:t>
      </w:r>
      <w:r w:rsidRPr="00A63346">
        <w:rPr>
          <w:rFonts w:cstheme="minorHAnsi"/>
          <w:sz w:val="24"/>
          <w:szCs w:val="24"/>
        </w:rPr>
        <w:t xml:space="preserve">mediante correo electrónico a </w:t>
      </w:r>
      <w:hyperlink r:id="rId5" w:history="1">
        <w:r w:rsidRPr="00A63346">
          <w:rPr>
            <w:rStyle w:val="Hipervnculo"/>
            <w:rFonts w:cstheme="minorHAnsi"/>
            <w:color w:val="auto"/>
            <w:sz w:val="24"/>
            <w:szCs w:val="24"/>
          </w:rPr>
          <w:t>infancia@ventadebanos.es</w:t>
        </w:r>
      </w:hyperlink>
      <w:r w:rsidR="00A63346" w:rsidRPr="00A63346">
        <w:rPr>
          <w:rFonts w:cstheme="minorHAnsi"/>
          <w:sz w:val="24"/>
          <w:szCs w:val="24"/>
        </w:rPr>
        <w:t>.</w:t>
      </w:r>
      <w:r w:rsidRPr="00A63346">
        <w:rPr>
          <w:rFonts w:cstheme="minorHAnsi"/>
          <w:sz w:val="24"/>
          <w:szCs w:val="24"/>
        </w:rPr>
        <w:t xml:space="preserve"> </w:t>
      </w:r>
    </w:p>
    <w:p w14:paraId="76522479" w14:textId="77777777" w:rsidR="00B333CA" w:rsidRPr="00A63346" w:rsidRDefault="00B333CA" w:rsidP="00B333CA">
      <w:pPr>
        <w:jc w:val="both"/>
        <w:rPr>
          <w:rFonts w:cstheme="minorHAnsi"/>
          <w:b/>
          <w:sz w:val="24"/>
          <w:szCs w:val="24"/>
        </w:rPr>
      </w:pPr>
      <w:r w:rsidRPr="00A63346">
        <w:rPr>
          <w:rFonts w:cstheme="minorHAnsi"/>
          <w:b/>
          <w:sz w:val="24"/>
          <w:szCs w:val="24"/>
          <w:u w:val="single"/>
        </w:rPr>
        <w:t>Para que esta actividad se pueda realizar, al menos debe haber 10 inscripciones                                   en tiempo y forma.</w:t>
      </w:r>
    </w:p>
    <w:p w14:paraId="484E34CF" w14:textId="77777777" w:rsidR="00B333CA" w:rsidRPr="00A63346" w:rsidRDefault="00B333CA" w:rsidP="00B333CA">
      <w:pPr>
        <w:jc w:val="both"/>
        <w:rPr>
          <w:rFonts w:cstheme="minorHAnsi"/>
          <w:b/>
          <w:sz w:val="24"/>
          <w:szCs w:val="24"/>
        </w:rPr>
      </w:pPr>
      <w:r w:rsidRPr="00A63346">
        <w:rPr>
          <w:rFonts w:cstheme="minorHAnsi"/>
          <w:b/>
          <w:sz w:val="24"/>
          <w:szCs w:val="24"/>
        </w:rPr>
        <w:t>NO SE ADMITIRÁ NINGUNA SOLICITUD FUERA DE PLAZO Y POR OTRAS VÍAS QUE NO SEAN LAS ESTIPULADAS, YA QUE ESTO ACARREA UN PERJUICIO TANTO PARA LA ORGANIZACIÓN, COMO PARA LOS ESTABLECIMIENTOS HOSTELEROS PARTICIPANTES.</w:t>
      </w:r>
    </w:p>
    <w:p w14:paraId="36606E40" w14:textId="3A6583F6" w:rsidR="0006358E" w:rsidRPr="00A63346" w:rsidRDefault="00B333CA" w:rsidP="00B333CA">
      <w:pPr>
        <w:jc w:val="both"/>
        <w:rPr>
          <w:rFonts w:cstheme="minorHAnsi"/>
          <w:sz w:val="24"/>
          <w:szCs w:val="24"/>
        </w:rPr>
      </w:pPr>
      <w:r w:rsidRPr="00A63346">
        <w:rPr>
          <w:rFonts w:cstheme="minorHAnsi"/>
          <w:sz w:val="24"/>
          <w:szCs w:val="24"/>
        </w:rPr>
        <w:t>Queda entendido, que aquellos establecimientos hosteleros que no comuniquen de este modo su solicitud en el plazo establecido, no desean participar en esta actividad.</w:t>
      </w:r>
    </w:p>
    <w:p w14:paraId="5E51BB16" w14:textId="77777777" w:rsidR="0006358E" w:rsidRPr="00A63346" w:rsidRDefault="0006358E" w:rsidP="00B333CA">
      <w:pPr>
        <w:jc w:val="both"/>
        <w:rPr>
          <w:rFonts w:cstheme="minorHAnsi"/>
          <w:sz w:val="24"/>
          <w:szCs w:val="24"/>
        </w:rPr>
      </w:pPr>
    </w:p>
    <w:p w14:paraId="5D9630BB" w14:textId="77777777" w:rsidR="00B333CA" w:rsidRPr="00A63346" w:rsidRDefault="00B333CA" w:rsidP="00B333CA">
      <w:pPr>
        <w:jc w:val="both"/>
        <w:rPr>
          <w:rFonts w:cstheme="minorHAnsi"/>
          <w:bCs/>
          <w:sz w:val="24"/>
          <w:szCs w:val="24"/>
        </w:rPr>
      </w:pPr>
      <w:r w:rsidRPr="00A63346">
        <w:rPr>
          <w:rFonts w:cstheme="minorHAnsi"/>
          <w:bCs/>
          <w:sz w:val="24"/>
          <w:szCs w:val="24"/>
        </w:rPr>
        <w:t>Muchas gracias por vuestra colaboración,</w:t>
      </w:r>
    </w:p>
    <w:p w14:paraId="65D85803" w14:textId="77777777" w:rsidR="00B333CA" w:rsidRPr="00A63346" w:rsidRDefault="00B333CA" w:rsidP="00B333CA">
      <w:pPr>
        <w:jc w:val="center"/>
        <w:rPr>
          <w:rFonts w:cstheme="minorHAnsi"/>
          <w:bCs/>
          <w:sz w:val="24"/>
          <w:szCs w:val="24"/>
        </w:rPr>
      </w:pPr>
      <w:r w:rsidRPr="00A63346">
        <w:rPr>
          <w:rFonts w:cstheme="minorHAnsi"/>
          <w:bCs/>
          <w:sz w:val="24"/>
          <w:szCs w:val="24"/>
        </w:rPr>
        <w:t>Les saluda atentamente,</w:t>
      </w:r>
    </w:p>
    <w:p w14:paraId="37B56260" w14:textId="77777777" w:rsidR="00B333CA" w:rsidRPr="00A63346" w:rsidRDefault="00B333CA" w:rsidP="00B333CA">
      <w:pPr>
        <w:jc w:val="center"/>
        <w:rPr>
          <w:rFonts w:cstheme="minorHAnsi"/>
          <w:bCs/>
          <w:sz w:val="24"/>
          <w:szCs w:val="24"/>
        </w:rPr>
      </w:pPr>
    </w:p>
    <w:p w14:paraId="448BDD4F" w14:textId="287BBC9F" w:rsidR="00B333CA" w:rsidRPr="00A63346" w:rsidRDefault="00B333CA" w:rsidP="00B333CA">
      <w:pPr>
        <w:jc w:val="center"/>
        <w:rPr>
          <w:rFonts w:cstheme="minorHAnsi"/>
          <w:bCs/>
          <w:sz w:val="24"/>
          <w:szCs w:val="24"/>
        </w:rPr>
      </w:pPr>
      <w:r w:rsidRPr="00A63346">
        <w:rPr>
          <w:rFonts w:cstheme="minorHAnsi"/>
          <w:bCs/>
          <w:sz w:val="24"/>
          <w:szCs w:val="24"/>
        </w:rPr>
        <w:t xml:space="preserve"> </w:t>
      </w:r>
      <w:r w:rsidR="007771F2" w:rsidRPr="00A63346">
        <w:rPr>
          <w:rFonts w:cstheme="minorHAnsi"/>
          <w:bCs/>
          <w:sz w:val="24"/>
          <w:szCs w:val="24"/>
        </w:rPr>
        <w:t>Diego Vázquez Suazo</w:t>
      </w:r>
    </w:p>
    <w:p w14:paraId="44B5F0C6" w14:textId="5C560F89" w:rsidR="00B333CA" w:rsidRPr="00A63346" w:rsidRDefault="00B333CA" w:rsidP="00B333CA">
      <w:pPr>
        <w:jc w:val="center"/>
        <w:rPr>
          <w:rFonts w:cstheme="minorHAnsi"/>
          <w:bCs/>
          <w:sz w:val="24"/>
          <w:szCs w:val="24"/>
        </w:rPr>
      </w:pPr>
      <w:r w:rsidRPr="00A63346">
        <w:rPr>
          <w:rFonts w:cstheme="minorHAnsi"/>
          <w:bCs/>
          <w:sz w:val="24"/>
          <w:szCs w:val="24"/>
        </w:rPr>
        <w:t xml:space="preserve">Concejal de </w:t>
      </w:r>
      <w:r w:rsidR="009B0DCE" w:rsidRPr="00A63346">
        <w:rPr>
          <w:rFonts w:cstheme="minorHAnsi"/>
          <w:bCs/>
          <w:sz w:val="24"/>
          <w:szCs w:val="24"/>
        </w:rPr>
        <w:t>Deportes, Festejos</w:t>
      </w:r>
      <w:r w:rsidRPr="00A63346">
        <w:rPr>
          <w:rFonts w:cstheme="minorHAnsi"/>
          <w:bCs/>
          <w:sz w:val="24"/>
          <w:szCs w:val="24"/>
        </w:rPr>
        <w:t xml:space="preserve"> y Participación Ciudadana.</w:t>
      </w:r>
    </w:p>
    <w:p w14:paraId="12E2A3F0" w14:textId="77777777" w:rsidR="00B333CA" w:rsidRPr="00A63346" w:rsidRDefault="00B333CA" w:rsidP="00B333CA">
      <w:pPr>
        <w:jc w:val="center"/>
        <w:rPr>
          <w:rFonts w:cstheme="minorHAnsi"/>
          <w:bCs/>
          <w:sz w:val="24"/>
          <w:szCs w:val="24"/>
        </w:rPr>
      </w:pPr>
      <w:r w:rsidRPr="00A63346">
        <w:rPr>
          <w:rFonts w:cstheme="minorHAnsi"/>
          <w:bCs/>
          <w:sz w:val="24"/>
          <w:szCs w:val="24"/>
        </w:rPr>
        <w:t>Firmado electrónicamente al margen</w:t>
      </w:r>
    </w:p>
    <w:p w14:paraId="1BB7F705" w14:textId="77777777" w:rsidR="00FC5F2D" w:rsidRPr="00A63346" w:rsidRDefault="00FC5F2D">
      <w:pPr>
        <w:rPr>
          <w:sz w:val="24"/>
          <w:szCs w:val="24"/>
        </w:rPr>
      </w:pPr>
    </w:p>
    <w:sectPr w:rsidR="00FC5F2D" w:rsidRPr="00A63346" w:rsidSect="00E700BE">
      <w:pgSz w:w="11906" w:h="16838"/>
      <w:pgMar w:top="1417" w:right="1701" w:bottom="85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3CA"/>
    <w:rsid w:val="00044F18"/>
    <w:rsid w:val="0006358E"/>
    <w:rsid w:val="000E1710"/>
    <w:rsid w:val="00124B2E"/>
    <w:rsid w:val="00253E1A"/>
    <w:rsid w:val="004209FD"/>
    <w:rsid w:val="00490F09"/>
    <w:rsid w:val="004C6733"/>
    <w:rsid w:val="006D536F"/>
    <w:rsid w:val="007727E4"/>
    <w:rsid w:val="007771F2"/>
    <w:rsid w:val="008D589B"/>
    <w:rsid w:val="00930377"/>
    <w:rsid w:val="00982E1F"/>
    <w:rsid w:val="009B0DCE"/>
    <w:rsid w:val="009B7A9F"/>
    <w:rsid w:val="00A63346"/>
    <w:rsid w:val="00B333CA"/>
    <w:rsid w:val="00BF4787"/>
    <w:rsid w:val="00C81C88"/>
    <w:rsid w:val="00D52787"/>
    <w:rsid w:val="00D53F11"/>
    <w:rsid w:val="00DB5EB3"/>
    <w:rsid w:val="00DE2C74"/>
    <w:rsid w:val="00E700BE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7465"/>
  <w15:docId w15:val="{E13ADD2A-F7FE-4DA4-ACA1-8A37EC71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33C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ancia@ventadebano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B5D1-D2A5-40B2-AFB9-14892FA0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Marivi</cp:lastModifiedBy>
  <cp:revision>9</cp:revision>
  <cp:lastPrinted>2026-01-29T08:43:00Z</cp:lastPrinted>
  <dcterms:created xsi:type="dcterms:W3CDTF">2025-01-20T18:23:00Z</dcterms:created>
  <dcterms:modified xsi:type="dcterms:W3CDTF">2026-01-29T09:51:00Z</dcterms:modified>
</cp:coreProperties>
</file>